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57D5" w14:textId="2B78D4B2" w:rsidR="00936904" w:rsidRDefault="00F50C0B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  <w:r>
        <w:rPr>
          <w:rFonts w:ascii="PT Sans" w:hAnsi="PT Sans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4FE73E" wp14:editId="13942091">
            <wp:simplePos x="0" y="0"/>
            <wp:positionH relativeFrom="column">
              <wp:posOffset>1816100</wp:posOffset>
            </wp:positionH>
            <wp:positionV relativeFrom="paragraph">
              <wp:posOffset>-1003300</wp:posOffset>
            </wp:positionV>
            <wp:extent cx="1866900" cy="186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Feel Good Bakery a regenerate project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6E381" w14:textId="36374372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  <w:vertAlign w:val="subscript"/>
        </w:rPr>
      </w:pPr>
    </w:p>
    <w:p w14:paraId="012347AE" w14:textId="41819AD4" w:rsidR="00F50C0B" w:rsidRDefault="00F50C0B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  <w:vertAlign w:val="subscript"/>
        </w:rPr>
      </w:pPr>
    </w:p>
    <w:p w14:paraId="241D8ED6" w14:textId="77777777" w:rsidR="00F50C0B" w:rsidRPr="00F50C0B" w:rsidRDefault="00F50C0B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  <w:vertAlign w:val="subscript"/>
        </w:rPr>
      </w:pPr>
    </w:p>
    <w:p w14:paraId="2D22C7DF" w14:textId="41D0BC54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</w:p>
    <w:p w14:paraId="2A5A812B" w14:textId="3D0D0548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</w:p>
    <w:p w14:paraId="4800671A" w14:textId="79ED66C5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/>
          <w:sz w:val="22"/>
          <w:szCs w:val="22"/>
        </w:rPr>
        <w:t xml:space="preserve"> </w:t>
      </w:r>
      <w:r w:rsidRPr="00936904">
        <w:rPr>
          <w:rFonts w:ascii="PT Sans" w:hAnsi="PT Sans" w:cs="Arial"/>
          <w:b/>
          <w:bCs/>
          <w:sz w:val="22"/>
          <w:szCs w:val="22"/>
        </w:rPr>
        <w:t xml:space="preserve">Job Description and Person Specification </w:t>
      </w:r>
    </w:p>
    <w:p w14:paraId="528024E4" w14:textId="7A991C9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 </w:t>
      </w:r>
    </w:p>
    <w:p w14:paraId="19140D81" w14:textId="72152436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 </w:t>
      </w:r>
    </w:p>
    <w:p w14:paraId="3156DD10" w14:textId="06A5D12C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Job Title: </w:t>
      </w:r>
      <w:r w:rsidR="001F78A3" w:rsidRPr="00936904">
        <w:rPr>
          <w:rFonts w:ascii="PT Sans" w:hAnsi="PT Sans" w:cs="Arial"/>
          <w:sz w:val="22"/>
          <w:szCs w:val="22"/>
        </w:rPr>
        <w:t xml:space="preserve">TFGB </w:t>
      </w:r>
      <w:r w:rsidR="003E0DCA">
        <w:rPr>
          <w:rFonts w:ascii="PT Sans" w:hAnsi="PT Sans" w:cs="Arial"/>
          <w:sz w:val="22"/>
          <w:szCs w:val="22"/>
        </w:rPr>
        <w:t>Coffee Shop Supervisor</w:t>
      </w:r>
      <w:r w:rsidRPr="00936904">
        <w:rPr>
          <w:rFonts w:ascii="PT Sans" w:hAnsi="PT Sans" w:cs="Arial"/>
          <w:sz w:val="22"/>
          <w:szCs w:val="22"/>
        </w:rPr>
        <w:t xml:space="preserve"> </w:t>
      </w:r>
    </w:p>
    <w:p w14:paraId="6C6B886D" w14:textId="41093E2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 </w:t>
      </w:r>
    </w:p>
    <w:p w14:paraId="745DA0BA" w14:textId="1B802C8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>Contract type:</w:t>
      </w:r>
      <w:r w:rsidRPr="00936904">
        <w:rPr>
          <w:rFonts w:ascii="PT Sans" w:hAnsi="PT Sans" w:cs="Arial"/>
          <w:sz w:val="22"/>
          <w:szCs w:val="22"/>
        </w:rPr>
        <w:t xml:space="preserve"> Permanent </w:t>
      </w:r>
    </w:p>
    <w:p w14:paraId="46EBE566" w14:textId="22EF3422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 </w:t>
      </w:r>
    </w:p>
    <w:p w14:paraId="62CC4E33" w14:textId="7488AD02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Responsible to: </w:t>
      </w:r>
      <w:r w:rsidR="003E0DCA">
        <w:rPr>
          <w:rFonts w:ascii="PT Sans" w:hAnsi="PT Sans" w:cs="Arial"/>
          <w:sz w:val="22"/>
          <w:szCs w:val="22"/>
        </w:rPr>
        <w:t>TFGB General Manager</w:t>
      </w:r>
      <w:r w:rsidRPr="00936904">
        <w:rPr>
          <w:rFonts w:ascii="PT Sans" w:hAnsi="PT Sans" w:cs="Arial"/>
          <w:sz w:val="22"/>
          <w:szCs w:val="22"/>
        </w:rPr>
        <w:t xml:space="preserve"> </w:t>
      </w:r>
    </w:p>
    <w:p w14:paraId="52E0D3B1" w14:textId="4099519B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 </w:t>
      </w:r>
    </w:p>
    <w:p w14:paraId="16260CFD" w14:textId="2916773D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>Location:</w:t>
      </w:r>
      <w:r w:rsidR="00A35BFA">
        <w:rPr>
          <w:rFonts w:ascii="PT Sans" w:hAnsi="PT Sans" w:cs="Arial"/>
          <w:sz w:val="22"/>
          <w:szCs w:val="22"/>
        </w:rPr>
        <w:t xml:space="preserve"> </w:t>
      </w:r>
      <w:r w:rsidRPr="00936904">
        <w:rPr>
          <w:rFonts w:ascii="PT Sans" w:hAnsi="PT Sans" w:cs="Arial"/>
          <w:sz w:val="22"/>
          <w:szCs w:val="22"/>
        </w:rPr>
        <w:t>Based at the Ashburton youth club, Putney</w:t>
      </w:r>
      <w:r w:rsidR="003E0DCA">
        <w:rPr>
          <w:rFonts w:ascii="PT Sans" w:hAnsi="PT Sans" w:cs="Arial"/>
          <w:sz w:val="22"/>
          <w:szCs w:val="22"/>
        </w:rPr>
        <w:t xml:space="preserve"> and mobile outlet in Wandsworth.</w:t>
      </w:r>
    </w:p>
    <w:p w14:paraId="4CCCF7A9" w14:textId="619D23A1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b/>
          <w:sz w:val="22"/>
          <w:szCs w:val="22"/>
        </w:rPr>
      </w:pPr>
    </w:p>
    <w:p w14:paraId="6E45FF9C" w14:textId="27F737A2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b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>Salary:</w:t>
      </w:r>
      <w:r w:rsidRPr="00936904">
        <w:rPr>
          <w:rFonts w:ascii="PT Sans" w:hAnsi="PT Sans" w:cs="Arial"/>
          <w:sz w:val="22"/>
          <w:szCs w:val="22"/>
        </w:rPr>
        <w:t xml:space="preserve"> </w:t>
      </w:r>
      <w:r w:rsidR="00AD6B97" w:rsidRPr="00936904">
        <w:rPr>
          <w:rFonts w:ascii="PT Sans" w:hAnsi="PT Sans" w:cs="Arial"/>
          <w:sz w:val="22"/>
          <w:szCs w:val="22"/>
        </w:rPr>
        <w:t>£</w:t>
      </w:r>
      <w:r w:rsidR="003E0DCA">
        <w:rPr>
          <w:rFonts w:ascii="PT Sans" w:hAnsi="PT Sans" w:cs="Arial"/>
          <w:sz w:val="22"/>
          <w:szCs w:val="22"/>
        </w:rPr>
        <w:t>20</w:t>
      </w:r>
      <w:r w:rsidR="008D0B6F">
        <w:rPr>
          <w:rFonts w:ascii="PT Sans" w:hAnsi="PT Sans" w:cs="Arial"/>
          <w:sz w:val="22"/>
          <w:szCs w:val="22"/>
        </w:rPr>
        <w:t>K- £23</w:t>
      </w:r>
      <w:r w:rsidR="007833B8" w:rsidRPr="00936904">
        <w:rPr>
          <w:rFonts w:ascii="PT Sans" w:hAnsi="PT Sans" w:cs="Arial"/>
          <w:sz w:val="22"/>
          <w:szCs w:val="22"/>
        </w:rPr>
        <w:t xml:space="preserve">K </w:t>
      </w:r>
      <w:r w:rsidR="003E0DCA">
        <w:rPr>
          <w:rFonts w:ascii="PT Sans" w:hAnsi="PT Sans" w:cs="Arial"/>
          <w:sz w:val="22"/>
          <w:szCs w:val="22"/>
        </w:rPr>
        <w:t xml:space="preserve">pro rata </w:t>
      </w:r>
      <w:r w:rsidR="007833B8" w:rsidRPr="00936904">
        <w:rPr>
          <w:rFonts w:ascii="PT Sans" w:hAnsi="PT Sans" w:cs="Arial"/>
          <w:sz w:val="22"/>
          <w:szCs w:val="22"/>
        </w:rPr>
        <w:t xml:space="preserve">depending on experience </w:t>
      </w:r>
    </w:p>
    <w:p w14:paraId="0E6BEF1F" w14:textId="7F5406D8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5DC13E05" w14:textId="747DA536" w:rsidR="001F78A3" w:rsidRDefault="00591476" w:rsidP="002C4342">
      <w:p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>Hours:</w:t>
      </w:r>
      <w:r w:rsidRPr="00936904">
        <w:rPr>
          <w:rFonts w:ascii="PT Sans" w:hAnsi="PT Sans" w:cs="Arial"/>
          <w:sz w:val="22"/>
          <w:szCs w:val="22"/>
        </w:rPr>
        <w:t xml:space="preserve"> </w:t>
      </w:r>
      <w:r w:rsidR="003E0DCA">
        <w:rPr>
          <w:rFonts w:ascii="PT Sans" w:hAnsi="PT Sans" w:cs="Arial"/>
          <w:sz w:val="22"/>
          <w:szCs w:val="22"/>
        </w:rPr>
        <w:t xml:space="preserve">Job Share – </w:t>
      </w:r>
      <w:r w:rsidR="00A35BFA">
        <w:rPr>
          <w:rFonts w:ascii="PT Sans" w:hAnsi="PT Sans" w:cs="Arial"/>
          <w:sz w:val="22"/>
          <w:szCs w:val="22"/>
        </w:rPr>
        <w:t>28 hours per week over 5 days including weekends and occasional evenings.</w:t>
      </w:r>
    </w:p>
    <w:p w14:paraId="4833CCC3" w14:textId="06434277" w:rsidR="00124AA9" w:rsidRPr="00936904" w:rsidRDefault="00591476" w:rsidP="002C4342">
      <w:p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 xml:space="preserve">Annual Leave: </w:t>
      </w:r>
      <w:r w:rsidRPr="00936904">
        <w:rPr>
          <w:rFonts w:ascii="PT Sans" w:hAnsi="PT Sans" w:cs="Arial"/>
          <w:sz w:val="22"/>
          <w:szCs w:val="22"/>
        </w:rPr>
        <w:t>20</w:t>
      </w:r>
      <w:r w:rsidR="00276D0D" w:rsidRPr="00936904">
        <w:rPr>
          <w:rFonts w:ascii="PT Sans" w:hAnsi="PT Sans" w:cs="Arial"/>
          <w:sz w:val="22"/>
          <w:szCs w:val="22"/>
        </w:rPr>
        <w:t xml:space="preserve"> days plus public holidays</w:t>
      </w:r>
      <w:r w:rsidR="003E0DCA">
        <w:rPr>
          <w:rFonts w:ascii="PT Sans" w:hAnsi="PT Sans" w:cs="Arial"/>
          <w:sz w:val="22"/>
          <w:szCs w:val="22"/>
        </w:rPr>
        <w:t xml:space="preserve"> pro rata</w:t>
      </w:r>
    </w:p>
    <w:p w14:paraId="22A22FC5" w14:textId="35E35B14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b/>
          <w:bCs/>
          <w:sz w:val="22"/>
          <w:szCs w:val="22"/>
        </w:rPr>
      </w:pPr>
      <w:r w:rsidRPr="00936904">
        <w:rPr>
          <w:rFonts w:ascii="PT Sans" w:hAnsi="PT Sans" w:cs="Arial"/>
          <w:b/>
          <w:bCs/>
          <w:sz w:val="22"/>
          <w:szCs w:val="22"/>
        </w:rPr>
        <w:t xml:space="preserve">Overview: </w:t>
      </w:r>
    </w:p>
    <w:p w14:paraId="3E3E0426" w14:textId="7CBAF5E9" w:rsidR="00591476" w:rsidRPr="00936904" w:rsidRDefault="007833B8" w:rsidP="002C4342">
      <w:pPr>
        <w:jc w:val="both"/>
        <w:rPr>
          <w:rFonts w:ascii="PT Sans" w:hAnsi="PT Sans" w:cs="Arial"/>
          <w:sz w:val="22"/>
          <w:szCs w:val="22"/>
        </w:rPr>
      </w:pPr>
      <w:bookmarkStart w:id="0" w:name="OLE_LINK1"/>
      <w:bookmarkStart w:id="1" w:name="OLE_LINK2"/>
      <w:r w:rsidRPr="00936904">
        <w:rPr>
          <w:rFonts w:ascii="PT Sans" w:hAnsi="PT Sans" w:cs="Arial"/>
          <w:sz w:val="22"/>
          <w:szCs w:val="22"/>
        </w:rPr>
        <w:t xml:space="preserve">The </w:t>
      </w:r>
      <w:proofErr w:type="gramStart"/>
      <w:r w:rsidRPr="00936904">
        <w:rPr>
          <w:rFonts w:ascii="PT Sans" w:hAnsi="PT Sans" w:cs="Arial"/>
          <w:sz w:val="22"/>
          <w:szCs w:val="22"/>
        </w:rPr>
        <w:t>Feel Good</w:t>
      </w:r>
      <w:proofErr w:type="gramEnd"/>
      <w:r w:rsidRPr="00936904">
        <w:rPr>
          <w:rFonts w:ascii="PT Sans" w:hAnsi="PT Sans" w:cs="Arial"/>
          <w:sz w:val="22"/>
          <w:szCs w:val="22"/>
        </w:rPr>
        <w:t xml:space="preserve"> Bakery is</w:t>
      </w:r>
      <w:r w:rsidR="00591476" w:rsidRPr="00936904">
        <w:rPr>
          <w:rFonts w:ascii="PT Sans" w:hAnsi="PT Sans" w:cs="Arial"/>
          <w:sz w:val="22"/>
          <w:szCs w:val="22"/>
        </w:rPr>
        <w:t xml:space="preserve"> looking to recruit </w:t>
      </w:r>
      <w:r w:rsidR="003E0DCA">
        <w:rPr>
          <w:rFonts w:ascii="PT Sans" w:hAnsi="PT Sans" w:cs="Arial"/>
          <w:sz w:val="22"/>
          <w:szCs w:val="22"/>
        </w:rPr>
        <w:t>two</w:t>
      </w:r>
      <w:r w:rsidR="00591476" w:rsidRPr="00936904">
        <w:rPr>
          <w:rFonts w:ascii="PT Sans" w:hAnsi="PT Sans" w:cs="Arial"/>
          <w:sz w:val="22"/>
          <w:szCs w:val="22"/>
        </w:rPr>
        <w:t xml:space="preserve"> highly motivated and </w:t>
      </w:r>
      <w:r w:rsidR="0007192A" w:rsidRPr="00936904">
        <w:rPr>
          <w:rFonts w:ascii="PT Sans" w:hAnsi="PT Sans" w:cs="Arial"/>
          <w:sz w:val="22"/>
          <w:szCs w:val="22"/>
        </w:rPr>
        <w:t>hardworking</w:t>
      </w:r>
      <w:r w:rsidR="00591476" w:rsidRPr="00936904">
        <w:rPr>
          <w:rFonts w:ascii="PT Sans" w:hAnsi="PT Sans" w:cs="Arial"/>
          <w:sz w:val="22"/>
          <w:szCs w:val="22"/>
        </w:rPr>
        <w:t xml:space="preserve"> individual</w:t>
      </w:r>
      <w:r w:rsidR="003E0DCA">
        <w:rPr>
          <w:rFonts w:ascii="PT Sans" w:hAnsi="PT Sans" w:cs="Arial"/>
          <w:sz w:val="22"/>
          <w:szCs w:val="22"/>
        </w:rPr>
        <w:t>s</w:t>
      </w:r>
      <w:r w:rsidR="00591476" w:rsidRPr="00936904">
        <w:rPr>
          <w:rFonts w:ascii="PT Sans" w:hAnsi="PT Sans" w:cs="Arial"/>
          <w:sz w:val="22"/>
          <w:szCs w:val="22"/>
        </w:rPr>
        <w:t xml:space="preserve"> </w:t>
      </w:r>
      <w:r w:rsidR="003E0DCA">
        <w:rPr>
          <w:rFonts w:ascii="PT Sans" w:hAnsi="PT Sans" w:cs="Arial"/>
          <w:sz w:val="22"/>
          <w:szCs w:val="22"/>
        </w:rPr>
        <w:t xml:space="preserve">in a job share </w:t>
      </w:r>
      <w:r w:rsidR="00591476" w:rsidRPr="00936904">
        <w:rPr>
          <w:rFonts w:ascii="PT Sans" w:hAnsi="PT Sans" w:cs="Arial"/>
          <w:sz w:val="22"/>
          <w:szCs w:val="22"/>
        </w:rPr>
        <w:t xml:space="preserve">as the </w:t>
      </w:r>
      <w:r w:rsidR="003E0DCA">
        <w:rPr>
          <w:rFonts w:ascii="PT Sans" w:hAnsi="PT Sans" w:cs="Arial"/>
          <w:sz w:val="22"/>
          <w:szCs w:val="22"/>
        </w:rPr>
        <w:t>Coffee Shop Supervisor</w:t>
      </w:r>
      <w:r w:rsidRPr="00936904">
        <w:rPr>
          <w:rFonts w:ascii="PT Sans" w:hAnsi="PT Sans" w:cs="Arial"/>
          <w:sz w:val="22"/>
          <w:szCs w:val="22"/>
        </w:rPr>
        <w:t xml:space="preserve"> for this exciting </w:t>
      </w:r>
      <w:r w:rsidR="00591476" w:rsidRPr="00936904">
        <w:rPr>
          <w:rFonts w:ascii="PT Sans" w:hAnsi="PT Sans" w:cs="Arial"/>
          <w:sz w:val="22"/>
          <w:szCs w:val="22"/>
        </w:rPr>
        <w:t>soc</w:t>
      </w:r>
      <w:r w:rsidR="001F78A3" w:rsidRPr="00936904">
        <w:rPr>
          <w:rFonts w:ascii="PT Sans" w:hAnsi="PT Sans" w:cs="Arial"/>
          <w:sz w:val="22"/>
          <w:szCs w:val="22"/>
        </w:rPr>
        <w:t>ial enterprise</w:t>
      </w:r>
      <w:r w:rsidR="00591476" w:rsidRPr="00936904">
        <w:rPr>
          <w:rFonts w:ascii="PT Sans" w:hAnsi="PT Sans" w:cs="Arial"/>
          <w:sz w:val="22"/>
          <w:szCs w:val="22"/>
        </w:rPr>
        <w:t>. The enterprise is</w:t>
      </w:r>
      <w:r w:rsidRPr="00936904">
        <w:rPr>
          <w:rFonts w:ascii="PT Sans" w:hAnsi="PT Sans" w:cs="Arial"/>
          <w:sz w:val="22"/>
          <w:szCs w:val="22"/>
        </w:rPr>
        <w:t xml:space="preserve"> owned by SW London charity, Regenerate.  The enterprise is </w:t>
      </w:r>
      <w:r w:rsidR="00591476" w:rsidRPr="00936904">
        <w:rPr>
          <w:rFonts w:ascii="PT Sans" w:hAnsi="PT Sans" w:cs="Arial"/>
          <w:sz w:val="22"/>
          <w:szCs w:val="22"/>
        </w:rPr>
        <w:t>a</w:t>
      </w:r>
      <w:r w:rsidR="003E0DCA">
        <w:rPr>
          <w:rFonts w:ascii="PT Sans" w:hAnsi="PT Sans" w:cs="Arial"/>
          <w:sz w:val="22"/>
          <w:szCs w:val="22"/>
        </w:rPr>
        <w:t xml:space="preserve"> </w:t>
      </w:r>
      <w:r w:rsidR="00986500">
        <w:rPr>
          <w:rFonts w:ascii="PT Sans" w:hAnsi="PT Sans" w:cs="Arial"/>
          <w:sz w:val="22"/>
          <w:szCs w:val="22"/>
        </w:rPr>
        <w:t xml:space="preserve">mobile </w:t>
      </w:r>
      <w:r w:rsidR="003E0DCA">
        <w:rPr>
          <w:rFonts w:ascii="PT Sans" w:hAnsi="PT Sans" w:cs="Arial"/>
          <w:sz w:val="22"/>
          <w:szCs w:val="22"/>
        </w:rPr>
        <w:t>coffee shop</w:t>
      </w:r>
      <w:r w:rsidR="00591476" w:rsidRPr="00936904">
        <w:rPr>
          <w:rFonts w:ascii="PT Sans" w:hAnsi="PT Sans" w:cs="Arial"/>
          <w:sz w:val="22"/>
          <w:szCs w:val="22"/>
        </w:rPr>
        <w:t xml:space="preserve"> business, training, mentoring and employing unemployed young people</w:t>
      </w:r>
      <w:r w:rsidR="00986500">
        <w:rPr>
          <w:rFonts w:ascii="PT Sans" w:hAnsi="PT Sans" w:cs="Arial"/>
          <w:sz w:val="22"/>
          <w:szCs w:val="22"/>
        </w:rPr>
        <w:t>, young offenders, and young people at risk of offending</w:t>
      </w:r>
      <w:r w:rsidR="00591476" w:rsidRPr="00936904">
        <w:rPr>
          <w:rFonts w:ascii="PT Sans" w:hAnsi="PT Sans" w:cs="Arial"/>
          <w:sz w:val="22"/>
          <w:szCs w:val="22"/>
        </w:rPr>
        <w:t xml:space="preserve">.  For every sandwich </w:t>
      </w:r>
      <w:r w:rsidR="00986500">
        <w:rPr>
          <w:rFonts w:ascii="PT Sans" w:hAnsi="PT Sans" w:cs="Arial"/>
          <w:sz w:val="22"/>
          <w:szCs w:val="22"/>
        </w:rPr>
        <w:t>or coffee</w:t>
      </w:r>
      <w:r w:rsidR="001F78A3" w:rsidRPr="00936904">
        <w:rPr>
          <w:rFonts w:ascii="PT Sans" w:hAnsi="PT Sans" w:cs="Arial"/>
          <w:sz w:val="22"/>
          <w:szCs w:val="22"/>
        </w:rPr>
        <w:t xml:space="preserve"> sold we </w:t>
      </w:r>
      <w:r w:rsidR="00591476" w:rsidRPr="00936904">
        <w:rPr>
          <w:rFonts w:ascii="PT Sans" w:hAnsi="PT Sans" w:cs="Arial"/>
          <w:sz w:val="22"/>
          <w:szCs w:val="22"/>
        </w:rPr>
        <w:t xml:space="preserve">will also provide a meal for a child in one of our </w:t>
      </w:r>
      <w:proofErr w:type="gramStart"/>
      <w:r w:rsidR="00591476" w:rsidRPr="00936904">
        <w:rPr>
          <w:rFonts w:ascii="PT Sans" w:hAnsi="PT Sans" w:cs="Arial"/>
          <w:sz w:val="22"/>
          <w:szCs w:val="22"/>
        </w:rPr>
        <w:t>partner</w:t>
      </w:r>
      <w:proofErr w:type="gramEnd"/>
      <w:r w:rsidR="0007192A" w:rsidRPr="00936904">
        <w:rPr>
          <w:rFonts w:ascii="PT Sans" w:hAnsi="PT Sans" w:cs="Arial"/>
          <w:sz w:val="22"/>
          <w:szCs w:val="22"/>
        </w:rPr>
        <w:t xml:space="preserve"> feeding programs in Africa or E</w:t>
      </w:r>
      <w:r w:rsidR="00591476" w:rsidRPr="00936904">
        <w:rPr>
          <w:rFonts w:ascii="PT Sans" w:hAnsi="PT Sans" w:cs="Arial"/>
          <w:sz w:val="22"/>
          <w:szCs w:val="22"/>
        </w:rPr>
        <w:t>astern Europe.</w:t>
      </w:r>
    </w:p>
    <w:p w14:paraId="6C320363" w14:textId="42711365" w:rsidR="00591476" w:rsidRPr="00936904" w:rsidRDefault="001F78A3" w:rsidP="002C4342">
      <w:p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The </w:t>
      </w:r>
      <w:proofErr w:type="gramStart"/>
      <w:r w:rsidRPr="00936904">
        <w:rPr>
          <w:rFonts w:ascii="PT Sans" w:hAnsi="PT Sans" w:cs="Arial"/>
          <w:sz w:val="22"/>
          <w:szCs w:val="22"/>
        </w:rPr>
        <w:t>Feel Good</w:t>
      </w:r>
      <w:proofErr w:type="gramEnd"/>
      <w:r w:rsidRPr="00936904">
        <w:rPr>
          <w:rFonts w:ascii="PT Sans" w:hAnsi="PT Sans" w:cs="Arial"/>
          <w:sz w:val="22"/>
          <w:szCs w:val="22"/>
        </w:rPr>
        <w:t xml:space="preserve"> Bakery</w:t>
      </w:r>
      <w:r w:rsidR="00591476" w:rsidRPr="00936904">
        <w:rPr>
          <w:rFonts w:ascii="PT Sans" w:hAnsi="PT Sans" w:cs="Arial"/>
          <w:sz w:val="22"/>
          <w:szCs w:val="22"/>
        </w:rPr>
        <w:t xml:space="preserve"> is entering an exciting period of growth in size and impact as a charity, and this new role is to manage </w:t>
      </w:r>
      <w:r w:rsidRPr="00936904">
        <w:rPr>
          <w:rFonts w:ascii="PT Sans" w:hAnsi="PT Sans" w:cs="Arial"/>
          <w:sz w:val="22"/>
          <w:szCs w:val="22"/>
        </w:rPr>
        <w:t xml:space="preserve">the </w:t>
      </w:r>
      <w:r w:rsidR="00986500">
        <w:rPr>
          <w:rFonts w:ascii="PT Sans" w:hAnsi="PT Sans" w:cs="Arial"/>
          <w:sz w:val="22"/>
          <w:szCs w:val="22"/>
        </w:rPr>
        <w:t>mobile c</w:t>
      </w:r>
      <w:r w:rsidR="00F50C0B">
        <w:rPr>
          <w:rFonts w:ascii="PT Sans" w:hAnsi="PT Sans" w:cs="Arial"/>
          <w:noProof/>
          <w:sz w:val="22"/>
          <w:szCs w:val="22"/>
        </w:rPr>
        <w:softHyphen/>
      </w:r>
      <w:r w:rsidR="00F50C0B">
        <w:rPr>
          <w:rFonts w:ascii="PT Sans" w:hAnsi="PT Sans" w:cs="Arial"/>
          <w:sz w:val="22"/>
          <w:szCs w:val="22"/>
        </w:rPr>
        <w:softHyphen/>
      </w:r>
      <w:r w:rsidR="00986500">
        <w:rPr>
          <w:rFonts w:ascii="PT Sans" w:hAnsi="PT Sans" w:cs="Arial"/>
          <w:sz w:val="22"/>
          <w:szCs w:val="22"/>
        </w:rPr>
        <w:t>offee shop outlet</w:t>
      </w:r>
      <w:r w:rsidRPr="00936904">
        <w:rPr>
          <w:rFonts w:ascii="PT Sans" w:hAnsi="PT Sans" w:cs="Arial"/>
          <w:sz w:val="22"/>
          <w:szCs w:val="22"/>
        </w:rPr>
        <w:t xml:space="preserve"> and its</w:t>
      </w:r>
      <w:r w:rsidR="00591476" w:rsidRPr="00936904">
        <w:rPr>
          <w:rFonts w:ascii="PT Sans" w:hAnsi="PT Sans" w:cs="Arial"/>
          <w:sz w:val="22"/>
          <w:szCs w:val="22"/>
        </w:rPr>
        <w:t xml:space="preserve"> employees. It is an exciting opportunity for an ambitious person passionate about using their skills in catering/business and in working with young people and young adults. This new proj</w:t>
      </w:r>
      <w:r w:rsidR="007833B8" w:rsidRPr="00936904">
        <w:rPr>
          <w:rFonts w:ascii="PT Sans" w:hAnsi="PT Sans" w:cs="Arial"/>
          <w:sz w:val="22"/>
          <w:szCs w:val="22"/>
        </w:rPr>
        <w:t>ect is building on the work of R</w:t>
      </w:r>
      <w:r w:rsidR="00591476" w:rsidRPr="00936904">
        <w:rPr>
          <w:rFonts w:ascii="PT Sans" w:hAnsi="PT Sans" w:cs="Arial"/>
          <w:sz w:val="22"/>
          <w:szCs w:val="22"/>
        </w:rPr>
        <w:t>egenerate to create employment opportunities for young people who are turning their lives around.</w:t>
      </w:r>
    </w:p>
    <w:bookmarkEnd w:id="0"/>
    <w:bookmarkEnd w:id="1"/>
    <w:p w14:paraId="55B8E825" w14:textId="1BD32D12" w:rsidR="00591476" w:rsidRDefault="00591476" w:rsidP="002C4342">
      <w:p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Reporting to </w:t>
      </w:r>
      <w:r w:rsidR="00986500">
        <w:rPr>
          <w:rFonts w:ascii="PT Sans" w:hAnsi="PT Sans" w:cs="Arial"/>
          <w:sz w:val="22"/>
          <w:szCs w:val="22"/>
        </w:rPr>
        <w:t xml:space="preserve">The </w:t>
      </w:r>
      <w:proofErr w:type="gramStart"/>
      <w:r w:rsidR="00986500">
        <w:rPr>
          <w:rFonts w:ascii="PT Sans" w:hAnsi="PT Sans" w:cs="Arial"/>
          <w:sz w:val="22"/>
          <w:szCs w:val="22"/>
        </w:rPr>
        <w:t>Feel Good</w:t>
      </w:r>
      <w:proofErr w:type="gramEnd"/>
      <w:r w:rsidR="00986500">
        <w:rPr>
          <w:rFonts w:ascii="PT Sans" w:hAnsi="PT Sans" w:cs="Arial"/>
          <w:sz w:val="22"/>
          <w:szCs w:val="22"/>
        </w:rPr>
        <w:t xml:space="preserve"> Bakery General Manager</w:t>
      </w:r>
      <w:r w:rsidRPr="00936904">
        <w:rPr>
          <w:rFonts w:ascii="PT Sans" w:hAnsi="PT Sans" w:cs="Arial"/>
          <w:sz w:val="22"/>
          <w:szCs w:val="22"/>
        </w:rPr>
        <w:t xml:space="preserve">, the role will be responsible for </w:t>
      </w:r>
      <w:r w:rsidR="0007192A" w:rsidRPr="00936904">
        <w:rPr>
          <w:rFonts w:ascii="PT Sans" w:hAnsi="PT Sans" w:cs="Arial"/>
          <w:sz w:val="22"/>
          <w:szCs w:val="22"/>
        </w:rPr>
        <w:t xml:space="preserve">maintaining the </w:t>
      </w:r>
      <w:r w:rsidR="00986500">
        <w:rPr>
          <w:rFonts w:ascii="PT Sans" w:hAnsi="PT Sans" w:cs="Arial"/>
          <w:sz w:val="22"/>
          <w:szCs w:val="22"/>
        </w:rPr>
        <w:t>mobile coffee shop, sales</w:t>
      </w:r>
      <w:r w:rsidR="0007192A" w:rsidRPr="00936904">
        <w:rPr>
          <w:rFonts w:ascii="PT Sans" w:hAnsi="PT Sans" w:cs="Arial"/>
          <w:sz w:val="22"/>
          <w:szCs w:val="22"/>
        </w:rPr>
        <w:t xml:space="preserve"> </w:t>
      </w:r>
      <w:r w:rsidR="007833B8" w:rsidRPr="00936904">
        <w:rPr>
          <w:rFonts w:ascii="PT Sans" w:hAnsi="PT Sans" w:cs="Arial"/>
          <w:sz w:val="22"/>
          <w:szCs w:val="22"/>
        </w:rPr>
        <w:t>and supervising and coaching the young people in their employment</w:t>
      </w:r>
      <w:r w:rsidR="0007192A" w:rsidRPr="00936904">
        <w:rPr>
          <w:rFonts w:ascii="PT Sans" w:hAnsi="PT Sans" w:cs="Arial"/>
          <w:sz w:val="22"/>
          <w:szCs w:val="22"/>
        </w:rPr>
        <w:t xml:space="preserve">. </w:t>
      </w:r>
    </w:p>
    <w:p w14:paraId="0F74D233" w14:textId="2CE561F4" w:rsidR="00D40A6D" w:rsidRPr="00936904" w:rsidRDefault="00D40A6D" w:rsidP="002C4342">
      <w:pPr>
        <w:jc w:val="both"/>
        <w:rPr>
          <w:rFonts w:ascii="PT Sans" w:hAnsi="PT Sans" w:cs="Arial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>Looking for someone to start as soon as possible.</w:t>
      </w:r>
    </w:p>
    <w:p w14:paraId="31AEC4F5" w14:textId="77777777" w:rsidR="00591476" w:rsidRPr="00936904" w:rsidRDefault="00591476" w:rsidP="002C4342">
      <w:pPr>
        <w:jc w:val="both"/>
        <w:rPr>
          <w:rFonts w:ascii="PT Sans" w:hAnsi="PT Sans" w:cs="Arial"/>
          <w:b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>Main Tasks and Responsibilities</w:t>
      </w:r>
    </w:p>
    <w:p w14:paraId="65090A47" w14:textId="7B6EED2D" w:rsidR="009B771E" w:rsidRPr="009B771E" w:rsidRDefault="00AD627B" w:rsidP="009B771E">
      <w:pPr>
        <w:jc w:val="both"/>
        <w:rPr>
          <w:rFonts w:ascii="PT Sans" w:hAnsi="PT Sans" w:cs="Arial"/>
          <w:b/>
          <w:sz w:val="22"/>
          <w:szCs w:val="22"/>
        </w:rPr>
      </w:pPr>
      <w:r w:rsidRPr="00936904">
        <w:rPr>
          <w:rFonts w:ascii="PT Sans" w:hAnsi="PT Sans" w:cs="Arial"/>
          <w:b/>
          <w:sz w:val="22"/>
          <w:szCs w:val="22"/>
        </w:rPr>
        <w:t>Operations</w:t>
      </w:r>
    </w:p>
    <w:p w14:paraId="1D8B77DB" w14:textId="4A096233" w:rsidR="001757A9" w:rsidRPr="00621C92" w:rsidRDefault="001757A9" w:rsidP="002C4342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Maintain </w:t>
      </w:r>
      <w:r w:rsidR="00276D0D" w:rsidRPr="00936904">
        <w:rPr>
          <w:rFonts w:ascii="PT Sans" w:hAnsi="PT Sans" w:cs="Arial"/>
          <w:sz w:val="22"/>
          <w:szCs w:val="22"/>
        </w:rPr>
        <w:t>and d</w:t>
      </w:r>
      <w:r w:rsidRPr="00936904">
        <w:rPr>
          <w:rFonts w:ascii="PT Sans" w:hAnsi="PT Sans" w:cs="Arial"/>
          <w:sz w:val="22"/>
          <w:szCs w:val="22"/>
        </w:rPr>
        <w:t xml:space="preserve">evelop </w:t>
      </w:r>
      <w:r w:rsidR="00591476" w:rsidRPr="00936904">
        <w:rPr>
          <w:rFonts w:ascii="PT Sans" w:hAnsi="PT Sans" w:cs="Arial"/>
          <w:sz w:val="22"/>
          <w:szCs w:val="22"/>
        </w:rPr>
        <w:t xml:space="preserve">systems and procedures </w:t>
      </w:r>
      <w:r w:rsidR="0007192A" w:rsidRPr="00936904">
        <w:rPr>
          <w:rFonts w:ascii="PT Sans" w:hAnsi="PT Sans" w:cs="Arial"/>
          <w:sz w:val="22"/>
          <w:szCs w:val="22"/>
        </w:rPr>
        <w:t xml:space="preserve">to </w:t>
      </w:r>
      <w:r w:rsidR="00276D0D" w:rsidRPr="00936904">
        <w:rPr>
          <w:rFonts w:ascii="PT Sans" w:hAnsi="PT Sans" w:cs="Arial"/>
          <w:sz w:val="22"/>
          <w:szCs w:val="22"/>
        </w:rPr>
        <w:t xml:space="preserve">ensure </w:t>
      </w:r>
      <w:r w:rsidR="0079558C">
        <w:rPr>
          <w:rFonts w:ascii="PT Sans" w:hAnsi="PT Sans" w:cs="Arial"/>
          <w:sz w:val="22"/>
          <w:szCs w:val="22"/>
        </w:rPr>
        <w:t xml:space="preserve">the </w:t>
      </w:r>
      <w:r w:rsidR="00276D0D" w:rsidRPr="00936904">
        <w:rPr>
          <w:rFonts w:ascii="PT Sans" w:hAnsi="PT Sans" w:cs="Arial"/>
          <w:sz w:val="22"/>
          <w:szCs w:val="22"/>
        </w:rPr>
        <w:t xml:space="preserve">TFGB </w:t>
      </w:r>
      <w:r w:rsidR="0079558C">
        <w:rPr>
          <w:rFonts w:ascii="PT Sans" w:hAnsi="PT Sans" w:cs="Arial"/>
          <w:sz w:val="22"/>
          <w:szCs w:val="22"/>
        </w:rPr>
        <w:t>coffee shop</w:t>
      </w:r>
      <w:r w:rsidR="00AD627B" w:rsidRPr="00936904">
        <w:rPr>
          <w:rFonts w:ascii="PT Sans" w:hAnsi="PT Sans" w:cs="Arial"/>
          <w:sz w:val="22"/>
          <w:szCs w:val="22"/>
        </w:rPr>
        <w:t xml:space="preserve"> </w:t>
      </w:r>
      <w:r w:rsidR="00276D0D" w:rsidRPr="00936904">
        <w:rPr>
          <w:rFonts w:ascii="PT Sans" w:hAnsi="PT Sans" w:cs="Arial"/>
          <w:sz w:val="22"/>
          <w:szCs w:val="22"/>
        </w:rPr>
        <w:t>runs efficiently and is maintained to the highest standards.</w:t>
      </w:r>
    </w:p>
    <w:p w14:paraId="33319715" w14:textId="698DBEBF" w:rsidR="001757A9" w:rsidRDefault="00276D0D" w:rsidP="002C434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lastRenderedPageBreak/>
        <w:t xml:space="preserve">Ensure </w:t>
      </w:r>
      <w:r w:rsidR="00621C92">
        <w:rPr>
          <w:rFonts w:ascii="PT Sans" w:hAnsi="PT Sans"/>
          <w:color w:val="222222"/>
          <w:sz w:val="22"/>
          <w:szCs w:val="22"/>
          <w:lang w:val="en-GB"/>
        </w:rPr>
        <w:t xml:space="preserve">the </w:t>
      </w:r>
      <w:r w:rsidR="0079558C">
        <w:rPr>
          <w:rFonts w:ascii="PT Sans" w:hAnsi="PT Sans"/>
          <w:color w:val="222222"/>
          <w:sz w:val="22"/>
          <w:szCs w:val="22"/>
          <w:lang w:val="en-GB"/>
        </w:rPr>
        <w:t>outlet’s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clea</w:t>
      </w:r>
      <w:r w:rsidR="001757A9" w:rsidRPr="00936904">
        <w:rPr>
          <w:rFonts w:ascii="PT Sans" w:hAnsi="PT Sans"/>
          <w:color w:val="222222"/>
          <w:sz w:val="22"/>
          <w:szCs w:val="22"/>
          <w:lang w:val="en-GB"/>
        </w:rPr>
        <w:t xml:space="preserve">nliness and hygiene standards are met each day, recorded and </w:t>
      </w:r>
      <w:r w:rsidR="0079558C">
        <w:rPr>
          <w:rFonts w:ascii="PT Sans" w:hAnsi="PT Sans"/>
          <w:color w:val="222222"/>
          <w:sz w:val="22"/>
          <w:szCs w:val="22"/>
          <w:lang w:val="en-GB"/>
        </w:rPr>
        <w:t xml:space="preserve">are </w:t>
      </w:r>
      <w:r w:rsidR="001757A9" w:rsidRPr="00936904">
        <w:rPr>
          <w:rFonts w:ascii="PT Sans" w:hAnsi="PT Sans"/>
          <w:color w:val="222222"/>
          <w:sz w:val="22"/>
          <w:szCs w:val="22"/>
          <w:lang w:val="en-GB"/>
        </w:rPr>
        <w:t xml:space="preserve">kept in 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>accordance with food safety standards</w:t>
      </w:r>
      <w:r w:rsidR="00621C92">
        <w:rPr>
          <w:rFonts w:ascii="PT Sans" w:hAnsi="PT Sans"/>
          <w:color w:val="222222"/>
          <w:sz w:val="22"/>
          <w:szCs w:val="22"/>
          <w:lang w:val="en-GB"/>
        </w:rPr>
        <w:t>.</w:t>
      </w:r>
    </w:p>
    <w:p w14:paraId="7DDB98B3" w14:textId="33FBD0D1" w:rsidR="009B771E" w:rsidRDefault="009B771E" w:rsidP="002C434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>
        <w:rPr>
          <w:rFonts w:ascii="PT Sans" w:hAnsi="PT Sans"/>
          <w:color w:val="222222"/>
          <w:sz w:val="22"/>
          <w:szCs w:val="22"/>
          <w:lang w:val="en-GB"/>
        </w:rPr>
        <w:t>Handling customer enquiries and complaints.</w:t>
      </w:r>
    </w:p>
    <w:p w14:paraId="5E86C342" w14:textId="7936E9E9" w:rsidR="009B771E" w:rsidRPr="009B771E" w:rsidRDefault="009B771E" w:rsidP="009B771E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>Manage food</w:t>
      </w:r>
      <w:r>
        <w:rPr>
          <w:rFonts w:ascii="PT Sans" w:hAnsi="PT Sans" w:cs="Arial"/>
          <w:sz w:val="22"/>
          <w:szCs w:val="22"/>
        </w:rPr>
        <w:t>/drink</w:t>
      </w:r>
      <w:r w:rsidRPr="00936904">
        <w:rPr>
          <w:rFonts w:ascii="PT Sans" w:hAnsi="PT Sans" w:cs="Arial"/>
          <w:sz w:val="22"/>
          <w:szCs w:val="22"/>
        </w:rPr>
        <w:t xml:space="preserve"> preparation </w:t>
      </w:r>
      <w:r>
        <w:rPr>
          <w:rFonts w:ascii="PT Sans" w:hAnsi="PT Sans" w:cs="Arial"/>
          <w:sz w:val="22"/>
          <w:szCs w:val="22"/>
        </w:rPr>
        <w:t>and sales.</w:t>
      </w:r>
    </w:p>
    <w:p w14:paraId="46B1A516" w14:textId="186A30BD" w:rsidR="001757A9" w:rsidRPr="00621C92" w:rsidRDefault="001757A9" w:rsidP="002C4342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 w:cs="Arial"/>
          <w:sz w:val="22"/>
          <w:szCs w:val="22"/>
        </w:rPr>
        <w:t xml:space="preserve">Carry </w:t>
      </w:r>
      <w:r w:rsidR="00591476" w:rsidRPr="00936904">
        <w:rPr>
          <w:rFonts w:ascii="PT Sans" w:hAnsi="PT Sans" w:cs="Arial"/>
          <w:sz w:val="22"/>
          <w:szCs w:val="22"/>
        </w:rPr>
        <w:t>out weekly stock check</w:t>
      </w:r>
      <w:r w:rsidRPr="00936904">
        <w:rPr>
          <w:rFonts w:ascii="PT Sans" w:hAnsi="PT Sans" w:cs="Arial"/>
          <w:sz w:val="22"/>
          <w:szCs w:val="22"/>
        </w:rPr>
        <w:t>s and keep</w:t>
      </w:r>
      <w:r w:rsidR="0007192A" w:rsidRPr="00936904">
        <w:rPr>
          <w:rFonts w:ascii="PT Sans" w:hAnsi="PT Sans" w:cs="Arial"/>
          <w:sz w:val="22"/>
          <w:szCs w:val="22"/>
        </w:rPr>
        <w:t xml:space="preserve"> </w:t>
      </w:r>
      <w:r w:rsidR="00591476" w:rsidRPr="00936904">
        <w:rPr>
          <w:rFonts w:ascii="PT Sans" w:hAnsi="PT Sans" w:cs="Arial"/>
          <w:sz w:val="22"/>
          <w:szCs w:val="22"/>
        </w:rPr>
        <w:t>accurate records</w:t>
      </w:r>
      <w:r w:rsidR="0079558C">
        <w:rPr>
          <w:rFonts w:ascii="PT Sans" w:hAnsi="PT Sans" w:cs="Arial"/>
          <w:sz w:val="22"/>
          <w:szCs w:val="22"/>
        </w:rPr>
        <w:t>.</w:t>
      </w:r>
    </w:p>
    <w:p w14:paraId="1D8F1787" w14:textId="017A1C19" w:rsidR="00AD627B" w:rsidRPr="00936904" w:rsidRDefault="00591476" w:rsidP="002C4342">
      <w:pPr>
        <w:pStyle w:val="ListParagraph"/>
        <w:numPr>
          <w:ilvl w:val="0"/>
          <w:numId w:val="1"/>
        </w:numPr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>Oversee product qua</w:t>
      </w:r>
      <w:r w:rsidR="001757A9" w:rsidRPr="00936904">
        <w:rPr>
          <w:rFonts w:ascii="PT Sans" w:hAnsi="PT Sans"/>
          <w:color w:val="222222"/>
          <w:sz w:val="22"/>
          <w:szCs w:val="22"/>
          <w:lang w:val="en-GB"/>
        </w:rPr>
        <w:t>lity and carry out quality control checks to make sure standards are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 xml:space="preserve"> maintained</w:t>
      </w:r>
      <w:r w:rsidR="001757A9" w:rsidRPr="00936904">
        <w:rPr>
          <w:rFonts w:ascii="PT Sans" w:hAnsi="PT Sans"/>
          <w:color w:val="222222"/>
          <w:sz w:val="22"/>
          <w:szCs w:val="22"/>
          <w:lang w:val="en-GB"/>
        </w:rPr>
        <w:t xml:space="preserve">. </w:t>
      </w:r>
    </w:p>
    <w:p w14:paraId="659C70C5" w14:textId="77777777" w:rsidR="00574227" w:rsidRDefault="00591476" w:rsidP="00574227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b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>W</w:t>
      </w:r>
      <w:r w:rsidR="001F78A3" w:rsidRPr="00936904">
        <w:rPr>
          <w:rFonts w:ascii="PT Sans" w:hAnsi="PT Sans"/>
          <w:color w:val="222222"/>
          <w:sz w:val="22"/>
          <w:szCs w:val="22"/>
          <w:lang w:val="en-GB"/>
        </w:rPr>
        <w:t>ork with the</w:t>
      </w:r>
      <w:r w:rsidR="00AD627B"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TFGB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General M</w:t>
      </w:r>
      <w:r w:rsidR="00AD627B" w:rsidRPr="00936904">
        <w:rPr>
          <w:rFonts w:ascii="PT Sans" w:hAnsi="PT Sans"/>
          <w:color w:val="222222"/>
          <w:sz w:val="22"/>
          <w:szCs w:val="22"/>
          <w:lang w:val="en-GB"/>
        </w:rPr>
        <w:t>anager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to decide on new products to sell</w:t>
      </w:r>
      <w:r w:rsidR="001757A9" w:rsidRPr="00936904">
        <w:rPr>
          <w:rFonts w:ascii="PT Sans" w:hAnsi="PT Sans"/>
          <w:color w:val="222222"/>
          <w:sz w:val="22"/>
          <w:szCs w:val="22"/>
          <w:lang w:val="en-GB"/>
        </w:rPr>
        <w:t xml:space="preserve"> and help develop</w:t>
      </w:r>
      <w:r w:rsidR="00AD627B"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these.</w:t>
      </w:r>
    </w:p>
    <w:p w14:paraId="576D9CC5" w14:textId="3D9F3206" w:rsidR="00AD627B" w:rsidRPr="00574227" w:rsidRDefault="00AD627B" w:rsidP="00574227">
      <w:pPr>
        <w:shd w:val="clear" w:color="auto" w:fill="FFFFFF"/>
        <w:jc w:val="both"/>
        <w:rPr>
          <w:rFonts w:ascii="PT Sans" w:hAnsi="PT Sans"/>
          <w:b/>
          <w:color w:val="222222"/>
          <w:sz w:val="22"/>
          <w:szCs w:val="22"/>
          <w:lang w:val="en-GB"/>
        </w:rPr>
      </w:pPr>
      <w:r w:rsidRPr="00574227">
        <w:rPr>
          <w:rFonts w:ascii="PT Sans" w:hAnsi="PT Sans"/>
          <w:b/>
          <w:color w:val="222222"/>
          <w:sz w:val="22"/>
          <w:szCs w:val="22"/>
          <w:lang w:val="en-GB"/>
        </w:rPr>
        <w:t>People management</w:t>
      </w:r>
    </w:p>
    <w:p w14:paraId="50F355D8" w14:textId="0A9AA3A3" w:rsidR="00AD627B" w:rsidRPr="00936904" w:rsidRDefault="00AD627B" w:rsidP="002C43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Manage a team of young adults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(</w:t>
      </w:r>
      <w:r w:rsidR="00574227" w:rsidRPr="00936904">
        <w:rPr>
          <w:rFonts w:ascii="PT Sans" w:hAnsi="PT Sans"/>
          <w:color w:val="222222"/>
          <w:sz w:val="22"/>
          <w:szCs w:val="22"/>
          <w:lang w:val="en-GB"/>
        </w:rPr>
        <w:t xml:space="preserve">The Feel Good Bakery team </w:t>
      </w:r>
      <w:proofErr w:type="gramStart"/>
      <w:r w:rsidR="00574227" w:rsidRPr="00936904">
        <w:rPr>
          <w:rFonts w:ascii="PT Sans" w:hAnsi="PT Sans"/>
          <w:color w:val="222222"/>
          <w:sz w:val="22"/>
          <w:szCs w:val="22"/>
          <w:lang w:val="en-GB"/>
        </w:rPr>
        <w:t xml:space="preserve">members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)</w:t>
      </w:r>
      <w:proofErr w:type="gramEnd"/>
      <w:r w:rsidR="00574227">
        <w:rPr>
          <w:rFonts w:ascii="PT Sans" w:hAnsi="PT Sans"/>
          <w:color w:val="222222"/>
          <w:sz w:val="22"/>
          <w:szCs w:val="22"/>
          <w:lang w:val="en-GB"/>
        </w:rPr>
        <w:t xml:space="preserve"> 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>in the kitchen to ensure good ream moral and effective production.</w:t>
      </w:r>
    </w:p>
    <w:p w14:paraId="5FD87964" w14:textId="17D9B3CF" w:rsidR="00AD627B" w:rsidRPr="00936904" w:rsidRDefault="00AD627B" w:rsidP="002C43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>Manage team rotas and time sheets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.</w:t>
      </w:r>
    </w:p>
    <w:p w14:paraId="675C58B9" w14:textId="09E152BF" w:rsidR="00AD627B" w:rsidRPr="00936904" w:rsidRDefault="00AD627B" w:rsidP="002C43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Organise training </w:t>
      </w:r>
      <w:r w:rsidR="00F21579">
        <w:rPr>
          <w:rFonts w:ascii="PT Sans" w:hAnsi="PT Sans"/>
          <w:color w:val="222222"/>
          <w:sz w:val="22"/>
          <w:szCs w:val="22"/>
          <w:lang w:val="en-GB"/>
        </w:rPr>
        <w:t>and supervision for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The Feel Good Bakery team members.</w:t>
      </w:r>
    </w:p>
    <w:p w14:paraId="75DAA2B6" w14:textId="43FF6CC8" w:rsidR="00AD627B" w:rsidRPr="00936904" w:rsidRDefault="00AD627B" w:rsidP="002C43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Liaise with The </w:t>
      </w:r>
      <w:proofErr w:type="gramStart"/>
      <w:r w:rsidRPr="00936904">
        <w:rPr>
          <w:rFonts w:ascii="PT Sans" w:hAnsi="PT Sans"/>
          <w:color w:val="222222"/>
          <w:sz w:val="22"/>
          <w:szCs w:val="22"/>
          <w:lang w:val="en-GB"/>
        </w:rPr>
        <w:t>Feel Good</w:t>
      </w:r>
      <w:proofErr w:type="gramEnd"/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Bakery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 xml:space="preserve">General 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Manager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and contribute to the TFGB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team development program to ensure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relevant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support and professional development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.</w:t>
      </w:r>
    </w:p>
    <w:p w14:paraId="07511704" w14:textId="7A9776E4" w:rsidR="00591476" w:rsidRPr="00936904" w:rsidRDefault="00DD360B" w:rsidP="002C434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PT Sans" w:hAnsi="PT Sans"/>
          <w:color w:val="222222"/>
          <w:sz w:val="22"/>
          <w:szCs w:val="22"/>
          <w:lang w:val="en-GB"/>
        </w:rPr>
      </w:pP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Work with 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the TFGB management</w:t>
      </w:r>
      <w:r w:rsidRPr="00936904">
        <w:rPr>
          <w:rFonts w:ascii="PT Sans" w:hAnsi="PT Sans"/>
          <w:color w:val="222222"/>
          <w:sz w:val="22"/>
          <w:szCs w:val="22"/>
          <w:lang w:val="en-GB"/>
        </w:rPr>
        <w:t xml:space="preserve"> team to ensure efficient running of bakery production and delivery</w:t>
      </w:r>
      <w:r w:rsidR="00574227">
        <w:rPr>
          <w:rFonts w:ascii="PT Sans" w:hAnsi="PT Sans"/>
          <w:color w:val="222222"/>
          <w:sz w:val="22"/>
          <w:szCs w:val="22"/>
          <w:lang w:val="en-GB"/>
        </w:rPr>
        <w:t>.</w:t>
      </w:r>
    </w:p>
    <w:p w14:paraId="4CECBBB6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 w:rsidRPr="00936904">
        <w:rPr>
          <w:rFonts w:ascii="PT Sans" w:hAnsi="PT Sans" w:cs="Helvetica"/>
          <w:b/>
          <w:bCs/>
          <w:sz w:val="22"/>
          <w:szCs w:val="22"/>
        </w:rPr>
        <w:t xml:space="preserve">Internal Relations: </w:t>
      </w:r>
    </w:p>
    <w:p w14:paraId="30EA04FE" w14:textId="3272FEED" w:rsidR="00591476" w:rsidRPr="00936904" w:rsidRDefault="00E66F3A" w:rsidP="002C434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>Contribute to</w:t>
      </w:r>
      <w:r w:rsidR="00591476" w:rsidRPr="00936904">
        <w:rPr>
          <w:rFonts w:ascii="PT Sans" w:hAnsi="PT Sans" w:cs="Arial"/>
          <w:sz w:val="22"/>
          <w:szCs w:val="22"/>
        </w:rPr>
        <w:t xml:space="preserve"> team meetings</w:t>
      </w:r>
      <w:r w:rsidR="002C4342">
        <w:rPr>
          <w:rFonts w:ascii="PT Sans" w:hAnsi="PT Sans" w:cs="Arial"/>
          <w:sz w:val="22"/>
          <w:szCs w:val="22"/>
        </w:rPr>
        <w:t>.</w:t>
      </w:r>
    </w:p>
    <w:p w14:paraId="1CCE4FE1" w14:textId="5872089E" w:rsidR="00591476" w:rsidRPr="00936904" w:rsidRDefault="00E54178" w:rsidP="002C434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Manage </w:t>
      </w:r>
      <w:r w:rsidR="002C4342">
        <w:rPr>
          <w:rFonts w:ascii="PT Sans" w:hAnsi="PT Sans" w:cs="Arial"/>
          <w:sz w:val="22"/>
          <w:szCs w:val="22"/>
        </w:rPr>
        <w:t>coffee shop team.</w:t>
      </w:r>
    </w:p>
    <w:p w14:paraId="3FB8436B" w14:textId="5FB55968" w:rsidR="00591476" w:rsidRPr="00F21579" w:rsidRDefault="00591476" w:rsidP="002C434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>Meet regularl</w:t>
      </w:r>
      <w:r w:rsidR="0007192A" w:rsidRPr="00936904">
        <w:rPr>
          <w:rFonts w:ascii="PT Sans" w:hAnsi="PT Sans" w:cs="Arial"/>
          <w:sz w:val="22"/>
          <w:szCs w:val="22"/>
        </w:rPr>
        <w:t xml:space="preserve">y with </w:t>
      </w:r>
      <w:r w:rsidR="00E54178" w:rsidRPr="00936904">
        <w:rPr>
          <w:rFonts w:ascii="PT Sans" w:hAnsi="PT Sans" w:cs="Arial"/>
          <w:sz w:val="22"/>
          <w:szCs w:val="22"/>
        </w:rPr>
        <w:t xml:space="preserve">the </w:t>
      </w:r>
      <w:r w:rsidR="002C4342">
        <w:rPr>
          <w:rFonts w:ascii="PT Sans" w:hAnsi="PT Sans" w:cs="Arial"/>
          <w:sz w:val="22"/>
          <w:szCs w:val="22"/>
        </w:rPr>
        <w:t>TFGB General Manager and</w:t>
      </w:r>
      <w:r w:rsidR="00E54178" w:rsidRPr="00936904">
        <w:rPr>
          <w:rFonts w:ascii="PT Sans" w:hAnsi="PT Sans" w:cs="Arial"/>
          <w:sz w:val="22"/>
          <w:szCs w:val="22"/>
        </w:rPr>
        <w:t xml:space="preserve"> management tea</w:t>
      </w:r>
      <w:r w:rsidR="00DD360B" w:rsidRPr="00936904">
        <w:rPr>
          <w:rFonts w:ascii="PT Sans" w:hAnsi="PT Sans" w:cs="Arial"/>
          <w:sz w:val="22"/>
          <w:szCs w:val="22"/>
        </w:rPr>
        <w:t xml:space="preserve">m </w:t>
      </w:r>
      <w:r w:rsidR="0007192A" w:rsidRPr="00936904">
        <w:rPr>
          <w:rFonts w:ascii="PT Sans" w:hAnsi="PT Sans" w:cs="Arial"/>
          <w:sz w:val="22"/>
          <w:szCs w:val="22"/>
        </w:rPr>
        <w:t xml:space="preserve">to </w:t>
      </w:r>
      <w:r w:rsidRPr="00936904">
        <w:rPr>
          <w:rFonts w:ascii="PT Sans" w:hAnsi="PT Sans" w:cs="Arial"/>
          <w:sz w:val="22"/>
          <w:szCs w:val="22"/>
        </w:rPr>
        <w:t>ascertain and work towards personal development plan</w:t>
      </w:r>
      <w:r w:rsidR="00DD360B" w:rsidRPr="00936904">
        <w:rPr>
          <w:rFonts w:ascii="PT Sans" w:hAnsi="PT Sans" w:cs="Arial"/>
          <w:sz w:val="22"/>
          <w:szCs w:val="22"/>
        </w:rPr>
        <w:t>s</w:t>
      </w:r>
      <w:r w:rsidR="002C4342">
        <w:rPr>
          <w:rFonts w:ascii="PT Sans" w:hAnsi="PT Sans" w:cs="Arial"/>
          <w:sz w:val="22"/>
          <w:szCs w:val="22"/>
        </w:rPr>
        <w:t xml:space="preserve"> for</w:t>
      </w:r>
      <w:r w:rsidR="00DD360B" w:rsidRPr="00936904">
        <w:rPr>
          <w:rFonts w:ascii="PT Sans" w:hAnsi="PT Sans" w:cs="Arial"/>
          <w:sz w:val="22"/>
          <w:szCs w:val="22"/>
        </w:rPr>
        <w:t xml:space="preserve"> the TFGB team</w:t>
      </w:r>
      <w:r w:rsidRPr="00936904">
        <w:rPr>
          <w:rFonts w:ascii="PT Sans" w:hAnsi="PT Sans" w:cs="Arial"/>
          <w:sz w:val="22"/>
          <w:szCs w:val="22"/>
        </w:rPr>
        <w:t>.</w:t>
      </w:r>
    </w:p>
    <w:p w14:paraId="1AFF33A5" w14:textId="77777777" w:rsidR="00591476" w:rsidRPr="00936904" w:rsidRDefault="00591476" w:rsidP="002C4342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>Attend strategic days away with the TFGB team and contribute to the development of the Community interest company as a whole.</w:t>
      </w:r>
    </w:p>
    <w:p w14:paraId="4B6CF744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/>
        <w:jc w:val="both"/>
        <w:rPr>
          <w:rFonts w:ascii="PT Sans" w:hAnsi="PT Sans" w:cs="Arial"/>
          <w:b/>
          <w:sz w:val="22"/>
          <w:szCs w:val="22"/>
        </w:rPr>
      </w:pPr>
    </w:p>
    <w:p w14:paraId="2E56B9A1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b/>
          <w:sz w:val="22"/>
          <w:szCs w:val="22"/>
        </w:rPr>
      </w:pPr>
      <w:r w:rsidRPr="00936904">
        <w:rPr>
          <w:rFonts w:ascii="PT Sans" w:hAnsi="PT Sans" w:cs="Helvetica"/>
          <w:b/>
          <w:sz w:val="22"/>
          <w:szCs w:val="22"/>
        </w:rPr>
        <w:t>Relationships</w:t>
      </w:r>
    </w:p>
    <w:p w14:paraId="501C2BBB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 w:rsidRPr="00936904">
        <w:rPr>
          <w:rFonts w:ascii="PT Sans" w:hAnsi="PT Sans" w:cs="Helvetica"/>
          <w:b/>
          <w:bCs/>
          <w:sz w:val="22"/>
          <w:szCs w:val="22"/>
        </w:rPr>
        <w:t xml:space="preserve"> Internal</w:t>
      </w:r>
      <w:r w:rsidRPr="00936904">
        <w:rPr>
          <w:rFonts w:ascii="PT Sans" w:hAnsi="PT Sans" w:cs="Arial"/>
          <w:sz w:val="22"/>
          <w:szCs w:val="22"/>
        </w:rPr>
        <w:t xml:space="preserve"> </w:t>
      </w:r>
    </w:p>
    <w:p w14:paraId="4857C4F3" w14:textId="0344D44D" w:rsidR="00DD360B" w:rsidRPr="00936904" w:rsidRDefault="002C4342" w:rsidP="002C4342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>TFGB management team.</w:t>
      </w:r>
    </w:p>
    <w:p w14:paraId="57C7E009" w14:textId="4F288180" w:rsidR="00591476" w:rsidRDefault="002C4342" w:rsidP="002C4342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>TFGB</w:t>
      </w:r>
      <w:r w:rsidR="00936904">
        <w:rPr>
          <w:rFonts w:ascii="PT Sans" w:hAnsi="PT Sans" w:cs="Arial"/>
          <w:sz w:val="22"/>
          <w:szCs w:val="22"/>
        </w:rPr>
        <w:t xml:space="preserve"> </w:t>
      </w:r>
      <w:r w:rsidR="001F78A3" w:rsidRPr="00936904">
        <w:rPr>
          <w:rFonts w:ascii="PT Sans" w:hAnsi="PT Sans" w:cs="Arial"/>
          <w:sz w:val="22"/>
          <w:szCs w:val="22"/>
        </w:rPr>
        <w:t>team</w:t>
      </w:r>
      <w:r w:rsidR="00936904">
        <w:rPr>
          <w:rFonts w:ascii="PT Sans" w:hAnsi="PT Sans" w:cs="Arial"/>
          <w:sz w:val="22"/>
          <w:szCs w:val="22"/>
        </w:rPr>
        <w:t xml:space="preserve"> members</w:t>
      </w:r>
      <w:r>
        <w:rPr>
          <w:rFonts w:ascii="PT Sans" w:hAnsi="PT Sans" w:cs="Arial"/>
          <w:sz w:val="22"/>
          <w:szCs w:val="22"/>
        </w:rPr>
        <w:t>.</w:t>
      </w:r>
    </w:p>
    <w:p w14:paraId="3A543704" w14:textId="77777777" w:rsidR="002C4342" w:rsidRPr="002C4342" w:rsidRDefault="002C4342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267C51F5" w14:textId="616B614F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 w:rsidRPr="00936904">
        <w:rPr>
          <w:rFonts w:ascii="PT Sans" w:hAnsi="PT Sans" w:cs="Helvetica"/>
          <w:b/>
          <w:bCs/>
          <w:sz w:val="22"/>
          <w:szCs w:val="22"/>
        </w:rPr>
        <w:t xml:space="preserve">Discretion to Act </w:t>
      </w:r>
    </w:p>
    <w:p w14:paraId="0A60F9E0" w14:textId="4C76BF8F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Responsible to the </w:t>
      </w:r>
      <w:r w:rsidR="001F78A3" w:rsidRPr="00936904">
        <w:rPr>
          <w:rFonts w:ascii="PT Sans" w:hAnsi="PT Sans" w:cs="Arial"/>
          <w:sz w:val="22"/>
          <w:szCs w:val="22"/>
        </w:rPr>
        <w:t>General Manager</w:t>
      </w:r>
      <w:r w:rsidRPr="00936904">
        <w:rPr>
          <w:rFonts w:ascii="PT Sans" w:hAnsi="PT Sans" w:cs="Arial"/>
          <w:sz w:val="22"/>
          <w:szCs w:val="22"/>
        </w:rPr>
        <w:t xml:space="preserve"> for the delivery of work as agreed within the working group and with the Development </w:t>
      </w:r>
      <w:r w:rsidR="004E3A34">
        <w:rPr>
          <w:rFonts w:ascii="PT Sans" w:hAnsi="PT Sans" w:cs="Arial"/>
          <w:sz w:val="22"/>
          <w:szCs w:val="22"/>
        </w:rPr>
        <w:t>D</w:t>
      </w:r>
      <w:r w:rsidRPr="00936904">
        <w:rPr>
          <w:rFonts w:ascii="PT Sans" w:hAnsi="PT Sans" w:cs="Arial"/>
          <w:sz w:val="22"/>
          <w:szCs w:val="22"/>
        </w:rPr>
        <w:t xml:space="preserve">irector, and in accordance with annual plan of work and Regenerate’s </w:t>
      </w:r>
      <w:proofErr w:type="spellStart"/>
      <w:r w:rsidR="0007192A" w:rsidRPr="00936904">
        <w:rPr>
          <w:rFonts w:ascii="PT Sans" w:hAnsi="PT Sans" w:cs="Arial"/>
          <w:sz w:val="22"/>
          <w:szCs w:val="22"/>
        </w:rPr>
        <w:t>organi</w:t>
      </w:r>
      <w:r w:rsidR="004E3A34">
        <w:rPr>
          <w:rFonts w:ascii="PT Sans" w:hAnsi="PT Sans" w:cs="Arial"/>
          <w:sz w:val="22"/>
          <w:szCs w:val="22"/>
        </w:rPr>
        <w:t>s</w:t>
      </w:r>
      <w:r w:rsidR="0007192A" w:rsidRPr="00936904">
        <w:rPr>
          <w:rFonts w:ascii="PT Sans" w:hAnsi="PT Sans" w:cs="Arial"/>
          <w:sz w:val="22"/>
          <w:szCs w:val="22"/>
        </w:rPr>
        <w:t>ation</w:t>
      </w:r>
      <w:proofErr w:type="spellEnd"/>
      <w:r w:rsidRPr="00936904">
        <w:rPr>
          <w:rFonts w:ascii="PT Sans" w:hAnsi="PT Sans" w:cs="Arial"/>
          <w:sz w:val="22"/>
          <w:szCs w:val="22"/>
        </w:rPr>
        <w:t xml:space="preserve"> strategy. All work must be contributing towards achieving the specified outcomes and objectives.</w:t>
      </w:r>
    </w:p>
    <w:p w14:paraId="455EBFFF" w14:textId="218F64AF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Perform other duties as instructed by the </w:t>
      </w:r>
      <w:r w:rsidR="002C4342">
        <w:rPr>
          <w:rFonts w:ascii="PT Sans" w:hAnsi="PT Sans" w:cs="Arial"/>
          <w:sz w:val="22"/>
          <w:szCs w:val="22"/>
        </w:rPr>
        <w:t>General Manager</w:t>
      </w:r>
      <w:r w:rsidRPr="00936904">
        <w:rPr>
          <w:rFonts w:ascii="PT Sans" w:hAnsi="PT Sans" w:cs="Arial"/>
          <w:sz w:val="22"/>
          <w:szCs w:val="22"/>
        </w:rPr>
        <w:t xml:space="preserve">. </w:t>
      </w:r>
    </w:p>
    <w:p w14:paraId="5EF86743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 </w:t>
      </w:r>
    </w:p>
    <w:p w14:paraId="7A9E5612" w14:textId="77777777" w:rsidR="00591476" w:rsidRPr="00936904" w:rsidRDefault="00591476" w:rsidP="002C43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b/>
          <w:bCs/>
          <w:sz w:val="22"/>
          <w:szCs w:val="22"/>
        </w:rPr>
      </w:pPr>
      <w:r w:rsidRPr="00936904">
        <w:rPr>
          <w:rFonts w:ascii="PT Sans" w:hAnsi="PT Sans" w:cs="Helvetica"/>
          <w:b/>
          <w:bCs/>
          <w:sz w:val="22"/>
          <w:szCs w:val="22"/>
        </w:rPr>
        <w:t xml:space="preserve">Environment </w:t>
      </w:r>
    </w:p>
    <w:p w14:paraId="1735BC16" w14:textId="177BB721" w:rsidR="00591476" w:rsidRPr="004E3A34" w:rsidRDefault="004E3A34" w:rsidP="002C434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>
        <w:rPr>
          <w:rFonts w:ascii="PT Sans" w:hAnsi="PT Sans" w:cs="Arial"/>
          <w:sz w:val="22"/>
          <w:szCs w:val="22"/>
        </w:rPr>
        <w:t>Centre</w:t>
      </w:r>
      <w:r w:rsidR="00591476" w:rsidRPr="00936904">
        <w:rPr>
          <w:rFonts w:ascii="PT Sans" w:hAnsi="PT Sans" w:cs="Arial"/>
          <w:sz w:val="22"/>
          <w:szCs w:val="22"/>
        </w:rPr>
        <w:t xml:space="preserve"> in the </w:t>
      </w:r>
      <w:r w:rsidR="00E54178" w:rsidRPr="00936904">
        <w:rPr>
          <w:rFonts w:ascii="PT Sans" w:hAnsi="PT Sans" w:cs="Arial"/>
          <w:sz w:val="22"/>
          <w:szCs w:val="22"/>
        </w:rPr>
        <w:t>heart of the Ashburton estate on the border between</w:t>
      </w:r>
      <w:r w:rsidR="00591476" w:rsidRPr="00936904">
        <w:rPr>
          <w:rFonts w:ascii="PT Sans" w:hAnsi="PT Sans" w:cs="Arial"/>
          <w:sz w:val="22"/>
          <w:szCs w:val="22"/>
        </w:rPr>
        <w:t xml:space="preserve"> Roehampton/Putney London</w:t>
      </w:r>
      <w:r>
        <w:rPr>
          <w:rFonts w:ascii="PT Sans" w:hAnsi="PT Sans" w:cs="Arial"/>
          <w:sz w:val="22"/>
          <w:szCs w:val="22"/>
        </w:rPr>
        <w:t>.</w:t>
      </w:r>
    </w:p>
    <w:p w14:paraId="002D30CD" w14:textId="29291D22" w:rsidR="004E3A34" w:rsidRPr="00936904" w:rsidRDefault="004E3A34" w:rsidP="002C434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Helvetica"/>
          <w:sz w:val="22"/>
          <w:szCs w:val="22"/>
        </w:rPr>
      </w:pPr>
      <w:r>
        <w:rPr>
          <w:rFonts w:ascii="PT Sans" w:hAnsi="PT Sans" w:cs="Helvetica"/>
          <w:sz w:val="22"/>
          <w:szCs w:val="22"/>
        </w:rPr>
        <w:t>Mobile coffee shop outlet based in Wandsworth.</w:t>
      </w:r>
    </w:p>
    <w:p w14:paraId="037D49E6" w14:textId="77777777" w:rsidR="00591476" w:rsidRPr="00936904" w:rsidRDefault="00591476" w:rsidP="002C4342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  <w:r w:rsidRPr="00936904">
        <w:rPr>
          <w:rFonts w:ascii="PT Sans" w:hAnsi="PT Sans" w:cs="Arial"/>
          <w:sz w:val="22"/>
          <w:szCs w:val="22"/>
        </w:rPr>
        <w:t xml:space="preserve">At specific times, working unsociable hours may be required during events, which may include evenings and weekends. </w:t>
      </w:r>
    </w:p>
    <w:p w14:paraId="7888AEFA" w14:textId="5CE7B781" w:rsidR="00591476" w:rsidRDefault="00591476" w:rsidP="00591476">
      <w:pPr>
        <w:rPr>
          <w:rFonts w:ascii="PT Sans" w:hAnsi="PT Sans"/>
          <w:color w:val="222222"/>
          <w:sz w:val="22"/>
          <w:szCs w:val="22"/>
          <w:lang w:val="en-GB"/>
        </w:rPr>
      </w:pPr>
    </w:p>
    <w:p w14:paraId="4077B624" w14:textId="7F1029B9" w:rsidR="00892E49" w:rsidRPr="00892E49" w:rsidRDefault="00892E49" w:rsidP="00591476">
      <w:pPr>
        <w:rPr>
          <w:rFonts w:ascii="PT Sans" w:hAnsi="PT Sans"/>
          <w:b/>
          <w:color w:val="222222"/>
          <w:sz w:val="22"/>
          <w:szCs w:val="22"/>
          <w:lang w:val="en-GB"/>
        </w:rPr>
      </w:pPr>
      <w:r>
        <w:rPr>
          <w:rFonts w:ascii="PT Sans" w:hAnsi="PT Sans"/>
          <w:b/>
          <w:color w:val="222222"/>
          <w:sz w:val="22"/>
          <w:szCs w:val="22"/>
          <w:lang w:val="en-GB"/>
        </w:rPr>
        <w:t>Person Specification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9"/>
        <w:gridCol w:w="3539"/>
        <w:gridCol w:w="2898"/>
      </w:tblGrid>
      <w:tr w:rsidR="00936904" w:rsidRPr="00936904" w14:paraId="5A3C9A4A" w14:textId="77777777" w:rsidTr="002D0963">
        <w:trPr>
          <w:trHeight w:val="675"/>
        </w:trPr>
        <w:tc>
          <w:tcPr>
            <w:tcW w:w="1430" w:type="pct"/>
          </w:tcPr>
          <w:p w14:paraId="3844C609" w14:textId="77777777" w:rsidR="00936904" w:rsidRPr="00936904" w:rsidRDefault="00936904" w:rsidP="002D0963">
            <w:pPr>
              <w:ind w:right="-14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pct"/>
            <w:hideMark/>
          </w:tcPr>
          <w:p w14:paraId="416E2A66" w14:textId="77777777" w:rsidR="00936904" w:rsidRPr="00936904" w:rsidRDefault="00936904" w:rsidP="002D0963">
            <w:pPr>
              <w:ind w:right="-155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Essential</w:t>
            </w:r>
          </w:p>
          <w:p w14:paraId="3A5D70CF" w14:textId="77777777" w:rsidR="00936904" w:rsidRPr="00936904" w:rsidRDefault="00936904" w:rsidP="002D0963">
            <w:pPr>
              <w:jc w:val="center"/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  <w:t xml:space="preserve">(Criteria </w:t>
            </w: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  <w:u w:val="single"/>
              </w:rPr>
              <w:t xml:space="preserve">must </w:t>
            </w: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  <w:t>be met if the jobs to be performed successfully)</w:t>
            </w:r>
          </w:p>
        </w:tc>
        <w:tc>
          <w:tcPr>
            <w:tcW w:w="1607" w:type="pct"/>
            <w:hideMark/>
          </w:tcPr>
          <w:p w14:paraId="2DBD824D" w14:textId="77777777" w:rsidR="00936904" w:rsidRPr="00936904" w:rsidRDefault="00936904" w:rsidP="002D0963">
            <w:pPr>
              <w:tabs>
                <w:tab w:val="left" w:pos="3341"/>
                <w:tab w:val="left" w:pos="3375"/>
              </w:tabs>
              <w:ind w:right="34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936904" w:rsidRPr="00936904" w14:paraId="1919116D" w14:textId="77777777" w:rsidTr="00CD4523">
        <w:trPr>
          <w:trHeight w:val="701"/>
        </w:trPr>
        <w:tc>
          <w:tcPr>
            <w:tcW w:w="1430" w:type="pct"/>
            <w:hideMark/>
          </w:tcPr>
          <w:p w14:paraId="61F7EC50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Abilities &amp; Skills</w:t>
            </w:r>
          </w:p>
        </w:tc>
        <w:tc>
          <w:tcPr>
            <w:tcW w:w="1963" w:type="pct"/>
          </w:tcPr>
          <w:p w14:paraId="74F72B75" w14:textId="19E8D097" w:rsidR="001A093C" w:rsidRDefault="001A093C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customer service skills to ensure that everyone visiting the TFGB Coffee shop has the best experience possible.</w:t>
            </w:r>
          </w:p>
          <w:p w14:paraId="1396F784" w14:textId="5CF949D6" w:rsidR="001A093C" w:rsidRDefault="001A093C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coffee making skills.</w:t>
            </w:r>
          </w:p>
          <w:p w14:paraId="7F319452" w14:textId="771924BF" w:rsidR="00936904" w:rsidRDefault="00936904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Problem assessment &amp; solving skills, attention to detail and accuracy and the ability to be flexible.</w:t>
            </w:r>
          </w:p>
          <w:p w14:paraId="1AA39878" w14:textId="0BE3CE51" w:rsidR="00B706EB" w:rsidRPr="00936904" w:rsidRDefault="00B706EB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Good ability to think quickly, work in stressful situations and stay calm in a crisis.</w:t>
            </w:r>
          </w:p>
          <w:p w14:paraId="2C141722" w14:textId="77777777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Good communication skills – written and verbal.</w:t>
            </w:r>
          </w:p>
          <w:p w14:paraId="19C84B3F" w14:textId="7A6EDB09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Excellent </w:t>
            </w:r>
            <w:proofErr w:type="spellStart"/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skills, able to self-motivate, motivate others and time-manage.</w:t>
            </w:r>
          </w:p>
          <w:p w14:paraId="06601133" w14:textId="55C4B9CF" w:rsidR="00B706EB" w:rsidRDefault="00B706EB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Strong leadership skills to motivate others.</w:t>
            </w:r>
          </w:p>
          <w:p w14:paraId="33FB65D6" w14:textId="260AC62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interpersonal skills to build working relationships with a full range of people including staff, young people, volunteers, suppliers &amp; donors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4E7E9430" w14:textId="387EF7D9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The ability to turn plans into practical actions.</w:t>
            </w:r>
          </w:p>
          <w:p w14:paraId="6907E048" w14:textId="6437549F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A team player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07" w:type="pct"/>
            <w:hideMark/>
          </w:tcPr>
          <w:p w14:paraId="47FBC5C9" w14:textId="77777777" w:rsidR="00CD4523" w:rsidRDefault="00CD4523" w:rsidP="00CD4523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Clean driving license.</w:t>
            </w:r>
          </w:p>
          <w:p w14:paraId="1573DE05" w14:textId="1BF86424" w:rsidR="00936904" w:rsidRPr="00936904" w:rsidRDefault="00936904" w:rsidP="00CD4523">
            <w:pPr>
              <w:spacing w:after="0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  <w:tr w:rsidR="00936904" w:rsidRPr="00936904" w14:paraId="4CBC544D" w14:textId="77777777" w:rsidTr="002D0963">
        <w:trPr>
          <w:trHeight w:val="701"/>
        </w:trPr>
        <w:tc>
          <w:tcPr>
            <w:tcW w:w="1430" w:type="pct"/>
          </w:tcPr>
          <w:p w14:paraId="71BE517F" w14:textId="146CF1C5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1963" w:type="pct"/>
          </w:tcPr>
          <w:p w14:paraId="2D49593E" w14:textId="5558D7CA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working in 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a coffee shop.</w:t>
            </w:r>
          </w:p>
          <w:p w14:paraId="71F16CC6" w14:textId="0F1F90B1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Experience coordinating staff who are young adults,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or volunteers from different backgrounds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55E6CC2F" w14:textId="6A87CB7A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managing </w:t>
            </w:r>
            <w:r w:rsidR="001A093C"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and monitoring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projects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07" w:type="pct"/>
          </w:tcPr>
          <w:p w14:paraId="1234026A" w14:textId="6E5F5E83" w:rsidR="00936904" w:rsidRP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working with 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young people or young-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offen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ders.</w:t>
            </w:r>
          </w:p>
          <w:p w14:paraId="704D6017" w14:textId="39B65678" w:rsidR="00936904" w:rsidRP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Experience of managing suppliers &amp; contracts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636C4C69" w14:textId="77777777" w:rsidR="00936904" w:rsidRPr="00936904" w:rsidRDefault="00936904" w:rsidP="002D0963">
            <w:p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  <w:tr w:rsidR="00936904" w:rsidRPr="00936904" w14:paraId="3759B04E" w14:textId="77777777" w:rsidTr="002D0963">
        <w:trPr>
          <w:trHeight w:val="701"/>
        </w:trPr>
        <w:tc>
          <w:tcPr>
            <w:tcW w:w="1430" w:type="pct"/>
          </w:tcPr>
          <w:p w14:paraId="6FFAE6FC" w14:textId="77777777" w:rsidR="00936904" w:rsidRPr="00936904" w:rsidRDefault="00936904" w:rsidP="002D0963">
            <w:pPr>
              <w:ind w:right="555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Education/Training</w:t>
            </w:r>
          </w:p>
        </w:tc>
        <w:tc>
          <w:tcPr>
            <w:tcW w:w="1963" w:type="pct"/>
          </w:tcPr>
          <w:p w14:paraId="077C49A9" w14:textId="231FFE7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Two GCSE’s (or equivalent) at grade C or above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07" w:type="pct"/>
          </w:tcPr>
          <w:p w14:paraId="46229277" w14:textId="1D717F36" w:rsidR="00936904" w:rsidRP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Undertaken training in the food industry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936904" w:rsidRPr="00936904" w14:paraId="313EE1E1" w14:textId="77777777" w:rsidTr="002D0963">
        <w:trPr>
          <w:trHeight w:val="2230"/>
        </w:trPr>
        <w:tc>
          <w:tcPr>
            <w:tcW w:w="1430" w:type="pct"/>
            <w:hideMark/>
          </w:tcPr>
          <w:p w14:paraId="06CD6859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1963" w:type="pct"/>
            <w:hideMark/>
          </w:tcPr>
          <w:p w14:paraId="1128C0CD" w14:textId="7FDC77CE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Sound knowledge of computers including e</w:t>
            </w:r>
            <w:r w:rsidR="001A093C">
              <w:rPr>
                <w:rFonts w:ascii="PT Sans" w:hAnsi="PT Sans"/>
                <w:color w:val="000000" w:themeColor="text1"/>
                <w:sz w:val="22"/>
                <w:szCs w:val="22"/>
              </w:rPr>
              <w:t>-</w:t>
            </w: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mail, word and excel.</w:t>
            </w:r>
          </w:p>
          <w:p w14:paraId="6379413A" w14:textId="2629F0A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Good understanding of the food/catering industry</w:t>
            </w:r>
            <w:r w:rsidR="00DF42D4">
              <w:rPr>
                <w:rFonts w:ascii="PT Sans" w:hAnsi="PT Sans"/>
                <w:color w:val="000000" w:themeColor="text1"/>
                <w:sz w:val="22"/>
                <w:szCs w:val="22"/>
              </w:rPr>
              <w:t>.</w:t>
            </w:r>
          </w:p>
          <w:p w14:paraId="3DC83639" w14:textId="32019BFF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Understanding of food safety and hygiene standards</w:t>
            </w:r>
            <w:r w:rsidR="00DF42D4">
              <w:rPr>
                <w:rFonts w:ascii="PT Sans" w:hAnsi="PT Sans"/>
                <w:color w:val="000000" w:themeColor="text1"/>
                <w:sz w:val="22"/>
                <w:szCs w:val="22"/>
              </w:rPr>
              <w:t>.</w:t>
            </w:r>
          </w:p>
          <w:p w14:paraId="44D4EE9D" w14:textId="77777777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Understanding of health &amp; safety legislation &amp; risk assessments</w:t>
            </w:r>
          </w:p>
        </w:tc>
        <w:tc>
          <w:tcPr>
            <w:tcW w:w="1607" w:type="pct"/>
          </w:tcPr>
          <w:p w14:paraId="37D2E8EF" w14:textId="77777777" w:rsidR="00936904" w:rsidRPr="00936904" w:rsidRDefault="00936904" w:rsidP="002D0963">
            <w:pPr>
              <w:pStyle w:val="BodyText"/>
              <w:ind w:left="36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  <w:tr w:rsidR="00936904" w:rsidRPr="00936904" w14:paraId="75DE5ED4" w14:textId="77777777" w:rsidTr="002D0963">
        <w:trPr>
          <w:trHeight w:val="557"/>
        </w:trPr>
        <w:tc>
          <w:tcPr>
            <w:tcW w:w="1430" w:type="pct"/>
          </w:tcPr>
          <w:p w14:paraId="546C5266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63" w:type="pct"/>
          </w:tcPr>
          <w:p w14:paraId="5AA1EED7" w14:textId="77777777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Supportive of the aims and purposes of Regenerate</w:t>
            </w:r>
          </w:p>
        </w:tc>
        <w:tc>
          <w:tcPr>
            <w:tcW w:w="1607" w:type="pct"/>
          </w:tcPr>
          <w:p w14:paraId="11549B81" w14:textId="77777777" w:rsidR="00936904" w:rsidRPr="00936904" w:rsidRDefault="00936904" w:rsidP="002D0963">
            <w:pPr>
              <w:pStyle w:val="BodyText"/>
              <w:ind w:left="36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EADB664" w14:textId="77777777" w:rsidR="00591476" w:rsidRDefault="00591476" w:rsidP="00591476">
      <w:pPr>
        <w:rPr>
          <w:rFonts w:ascii="Arial" w:hAnsi="Arial"/>
          <w:color w:val="222222"/>
          <w:szCs w:val="17"/>
          <w:lang w:val="en-GB"/>
        </w:rPr>
      </w:pPr>
    </w:p>
    <w:p w14:paraId="1C9DA124" w14:textId="77777777" w:rsidR="00591476" w:rsidRDefault="00591476"/>
    <w:sectPr w:rsidR="0059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6E7"/>
    <w:multiLevelType w:val="hybridMultilevel"/>
    <w:tmpl w:val="2F3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844"/>
    <w:multiLevelType w:val="hybridMultilevel"/>
    <w:tmpl w:val="510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903B77"/>
    <w:multiLevelType w:val="hybridMultilevel"/>
    <w:tmpl w:val="3ACC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F38"/>
    <w:multiLevelType w:val="hybridMultilevel"/>
    <w:tmpl w:val="933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5BA"/>
    <w:multiLevelType w:val="hybridMultilevel"/>
    <w:tmpl w:val="CE8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3A41"/>
    <w:multiLevelType w:val="hybridMultilevel"/>
    <w:tmpl w:val="386A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3E4F"/>
    <w:multiLevelType w:val="hybridMultilevel"/>
    <w:tmpl w:val="50A2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10F90"/>
    <w:multiLevelType w:val="hybridMultilevel"/>
    <w:tmpl w:val="68FA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76"/>
    <w:rsid w:val="0007192A"/>
    <w:rsid w:val="00124AA9"/>
    <w:rsid w:val="001757A9"/>
    <w:rsid w:val="001A093C"/>
    <w:rsid w:val="001D4026"/>
    <w:rsid w:val="001F78A3"/>
    <w:rsid w:val="00202082"/>
    <w:rsid w:val="00276D0D"/>
    <w:rsid w:val="002C4342"/>
    <w:rsid w:val="00343C2F"/>
    <w:rsid w:val="003E0DCA"/>
    <w:rsid w:val="004A75A7"/>
    <w:rsid w:val="004E3A34"/>
    <w:rsid w:val="00572FF8"/>
    <w:rsid w:val="00574227"/>
    <w:rsid w:val="00575E23"/>
    <w:rsid w:val="00591476"/>
    <w:rsid w:val="00621C92"/>
    <w:rsid w:val="00771A81"/>
    <w:rsid w:val="007833B8"/>
    <w:rsid w:val="0079558C"/>
    <w:rsid w:val="00892E49"/>
    <w:rsid w:val="008D0B6F"/>
    <w:rsid w:val="00936904"/>
    <w:rsid w:val="00986500"/>
    <w:rsid w:val="009968F1"/>
    <w:rsid w:val="009B771E"/>
    <w:rsid w:val="00A35BFA"/>
    <w:rsid w:val="00A50234"/>
    <w:rsid w:val="00AD627B"/>
    <w:rsid w:val="00AD6B97"/>
    <w:rsid w:val="00B00A58"/>
    <w:rsid w:val="00B706EB"/>
    <w:rsid w:val="00C47897"/>
    <w:rsid w:val="00CD4523"/>
    <w:rsid w:val="00D40A6D"/>
    <w:rsid w:val="00D82432"/>
    <w:rsid w:val="00DA604D"/>
    <w:rsid w:val="00DD360B"/>
    <w:rsid w:val="00DF42D4"/>
    <w:rsid w:val="00E54178"/>
    <w:rsid w:val="00E66F3A"/>
    <w:rsid w:val="00F21579"/>
    <w:rsid w:val="00F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3D9EE"/>
  <w15:docId w15:val="{6BF6863D-D837-154E-B8E4-0A8E570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7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table" w:styleId="TableGrid">
    <w:name w:val="Table Grid"/>
    <w:basedOn w:val="TableNormal"/>
    <w:uiPriority w:val="59"/>
    <w:rsid w:val="009369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36904"/>
    <w:pPr>
      <w:spacing w:after="0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3690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Mackinnon</dc:creator>
  <cp:keywords/>
  <dc:description/>
  <cp:lastModifiedBy>Microsoft Office User</cp:lastModifiedBy>
  <cp:revision>17</cp:revision>
  <cp:lastPrinted>2015-06-02T15:16:00Z</cp:lastPrinted>
  <dcterms:created xsi:type="dcterms:W3CDTF">2020-07-14T14:23:00Z</dcterms:created>
  <dcterms:modified xsi:type="dcterms:W3CDTF">2020-07-23T18:40:00Z</dcterms:modified>
</cp:coreProperties>
</file>